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AEF9" w14:textId="77777777" w:rsidR="00BD4B73" w:rsidRPr="00FC00FE" w:rsidRDefault="002863D9">
      <w:pPr>
        <w:rPr>
          <w:sz w:val="40"/>
          <w:szCs w:val="40"/>
        </w:rPr>
      </w:pPr>
      <w:r w:rsidRPr="00FC00FE">
        <w:rPr>
          <w:sz w:val="40"/>
          <w:szCs w:val="40"/>
        </w:rPr>
        <w:t>FAQ k táboru</w:t>
      </w:r>
    </w:p>
    <w:p w14:paraId="5AFA604B" w14:textId="77777777" w:rsidR="002863D9" w:rsidRPr="002863D9" w:rsidRDefault="002863D9" w:rsidP="00E65A74">
      <w:pPr>
        <w:spacing w:after="120"/>
        <w:rPr>
          <w:b/>
        </w:rPr>
      </w:pPr>
      <w:r w:rsidRPr="002863D9">
        <w:rPr>
          <w:b/>
        </w:rPr>
        <w:t>Co máme koupit jako součásti kroje?</w:t>
      </w:r>
    </w:p>
    <w:p w14:paraId="524D1548" w14:textId="77777777" w:rsidR="002863D9" w:rsidRDefault="002863D9" w:rsidP="00FC00FE">
      <w:pPr>
        <w:spacing w:after="0"/>
        <w:ind w:left="426"/>
      </w:pPr>
      <w:r>
        <w:t xml:space="preserve">Pro děti do 150 cm stačí vodácké krojové triko </w:t>
      </w:r>
      <w:hyperlink r:id="rId4" w:history="1">
        <w:r>
          <w:rPr>
            <w:rStyle w:val="Hypertextovodkaz"/>
          </w:rPr>
          <w:t>https://www.junshop.cz/triko-krojove-vodacke-detske.html</w:t>
        </w:r>
      </w:hyperlink>
    </w:p>
    <w:p w14:paraId="7236448B" w14:textId="77777777" w:rsidR="002863D9" w:rsidRDefault="002863D9" w:rsidP="00FC00FE">
      <w:pPr>
        <w:spacing w:after="0"/>
        <w:ind w:left="426"/>
      </w:pPr>
      <w:r>
        <w:t xml:space="preserve">Nad 150 cm vodácká krojová košile s dlouhým rukávem (obyčejná rovná chlapecká i pro holky, ne halenka) </w:t>
      </w:r>
    </w:p>
    <w:p w14:paraId="26F07D16" w14:textId="77777777" w:rsidR="002863D9" w:rsidRDefault="002863D9" w:rsidP="00FC00FE">
      <w:pPr>
        <w:spacing w:after="0"/>
        <w:ind w:left="426"/>
      </w:pPr>
      <w:r>
        <w:t xml:space="preserve">Bílý opasek - nejlépe tento se skautskou sponou </w:t>
      </w:r>
      <w:hyperlink r:id="rId5" w:history="1">
        <w:r>
          <w:rPr>
            <w:rStyle w:val="Hypertextovodkaz"/>
          </w:rPr>
          <w:t>https://www.junshop.cz/opasek-vodacky.html</w:t>
        </w:r>
      </w:hyperlink>
      <w:r>
        <w:t>, ale stačí i úplně obyčejný bílý s obyčejnou nenápadnou sponou.</w:t>
      </w:r>
    </w:p>
    <w:p w14:paraId="72FB80BE" w14:textId="77777777" w:rsidR="002863D9" w:rsidRDefault="002863D9" w:rsidP="00FC00FE">
      <w:pPr>
        <w:spacing w:after="0"/>
        <w:ind w:left="426"/>
      </w:pPr>
      <w:r>
        <w:t>Dá se nakoupit i přes e-shop, lepší je ale do Junu zajít osobně, vyzkoušet, případně</w:t>
      </w:r>
      <w:r w:rsidR="000A07A7">
        <w:t xml:space="preserve"> domluvit, kdy</w:t>
      </w:r>
      <w:r>
        <w:t xml:space="preserve"> zboží bude dostupné.</w:t>
      </w:r>
    </w:p>
    <w:p w14:paraId="3586EB5D" w14:textId="77777777" w:rsidR="002863D9" w:rsidRDefault="002863D9" w:rsidP="00FC00FE">
      <w:pPr>
        <w:spacing w:after="0"/>
        <w:ind w:left="426"/>
      </w:pPr>
      <w:r>
        <w:t>Ostatní součásti kroje:</w:t>
      </w:r>
    </w:p>
    <w:p w14:paraId="14002FD2" w14:textId="334344DA" w:rsidR="002863D9" w:rsidRDefault="002863D9" w:rsidP="00FC00FE">
      <w:pPr>
        <w:spacing w:after="0"/>
        <w:ind w:left="426"/>
      </w:pPr>
      <w:r>
        <w:t xml:space="preserve">Oddílový šátek </w:t>
      </w:r>
      <w:r w:rsidR="00BA7E91">
        <w:t>mají</w:t>
      </w:r>
      <w:r>
        <w:t xml:space="preserve"> děti dlouhodobě zapůjčený</w:t>
      </w:r>
      <w:r w:rsidR="007A3A59">
        <w:t xml:space="preserve"> (vrátí při odchodu z oddílu).</w:t>
      </w:r>
    </w:p>
    <w:p w14:paraId="66374761" w14:textId="77777777" w:rsidR="002863D9" w:rsidRDefault="002863D9" w:rsidP="00FC00FE">
      <w:pPr>
        <w:spacing w:after="0"/>
        <w:ind w:left="426"/>
      </w:pPr>
      <w:r>
        <w:t>Nášivky na kroj si můžou koupit u nás. My je sice taky kupujeme v</w:t>
      </w:r>
      <w:r w:rsidR="00E65A74">
        <w:t> </w:t>
      </w:r>
      <w:r>
        <w:t>Junu</w:t>
      </w:r>
      <w:r w:rsidR="00E65A74">
        <w:t>, ale pokud tam půjdete vy, tak nemusíte vždycky přesně dostat to, co je potřeba.</w:t>
      </w:r>
    </w:p>
    <w:p w14:paraId="71BA4800" w14:textId="77777777" w:rsidR="00E65A74" w:rsidRDefault="00E65A74" w:rsidP="007F5711">
      <w:pPr>
        <w:spacing w:after="0"/>
        <w:ind w:left="426"/>
      </w:pPr>
    </w:p>
    <w:p w14:paraId="12691A32" w14:textId="77777777" w:rsidR="00E65A74" w:rsidRDefault="00E65A74" w:rsidP="002863D9">
      <w:pPr>
        <w:spacing w:after="120"/>
        <w:rPr>
          <w:b/>
        </w:rPr>
      </w:pPr>
      <w:r w:rsidRPr="00E65A74">
        <w:rPr>
          <w:b/>
        </w:rPr>
        <w:t>Proč mám mít smaltovaný hrnek, není lepší nerezový?</w:t>
      </w:r>
    </w:p>
    <w:p w14:paraId="651E9CBF" w14:textId="77777777" w:rsidR="00E65A74" w:rsidRPr="00E65A74" w:rsidRDefault="00E65A74" w:rsidP="00FC00FE">
      <w:pPr>
        <w:spacing w:after="0"/>
        <w:ind w:left="426"/>
      </w:pPr>
      <w:r>
        <w:t>N</w:t>
      </w:r>
      <w:r w:rsidRPr="00E65A74">
        <w:t>erezový hrneček se </w:t>
      </w:r>
      <w:r>
        <w:t>v nouzi</w:t>
      </w:r>
      <w:r w:rsidRPr="00E65A74">
        <w:t xml:space="preserve"> dá použít taky, ale smaltovaný je lepší.</w:t>
      </w:r>
    </w:p>
    <w:p w14:paraId="62702825" w14:textId="77777777" w:rsidR="00E65A74" w:rsidRPr="00E65A74" w:rsidRDefault="00E65A74" w:rsidP="00FC00FE">
      <w:pPr>
        <w:spacing w:after="0"/>
        <w:ind w:left="426"/>
      </w:pPr>
      <w:r w:rsidRPr="00E65A74">
        <w:t>Nerez líp vede teplo, takže když se do něj dá horký čaj, tak se ned</w:t>
      </w:r>
      <w:r>
        <w:t xml:space="preserve">á hned pít - hrneček se rozpálí, pusa spálí </w:t>
      </w:r>
      <w:r w:rsidRPr="00E65A74">
        <w:t>a čaj hodně rychle vystydne.</w:t>
      </w:r>
    </w:p>
    <w:p w14:paraId="03C10EB4" w14:textId="77777777" w:rsidR="00E65A74" w:rsidRDefault="00E65A74" w:rsidP="00FC00FE">
      <w:pPr>
        <w:spacing w:after="0"/>
        <w:ind w:left="426"/>
      </w:pPr>
      <w:r w:rsidRPr="00E65A74">
        <w:t xml:space="preserve">Ze smaltovaného se dá pít skoro hned a </w:t>
      </w:r>
      <w:r w:rsidR="00074BA7">
        <w:t xml:space="preserve">čaj v něm </w:t>
      </w:r>
      <w:r w:rsidRPr="00E65A74">
        <w:t>vydrží déle teplý. Což je na našem tábořišti dost důležité. Někdy je tam fakt zima.</w:t>
      </w:r>
    </w:p>
    <w:p w14:paraId="205DBB27" w14:textId="77777777" w:rsidR="00E65A74" w:rsidRDefault="00E65A74" w:rsidP="00FC00FE">
      <w:pPr>
        <w:spacing w:after="0"/>
        <w:ind w:left="426"/>
      </w:pPr>
      <w:r>
        <w:t>V žádném případě ale neberte hrnek plastový. V táborových podmínkách se prakticky nedá umýt.</w:t>
      </w:r>
    </w:p>
    <w:p w14:paraId="46E17DA4" w14:textId="77777777" w:rsidR="00E65A74" w:rsidRDefault="00E65A74" w:rsidP="00E65A74">
      <w:pPr>
        <w:shd w:val="clear" w:color="auto" w:fill="FFFFFF"/>
        <w:spacing w:after="0"/>
      </w:pPr>
    </w:p>
    <w:p w14:paraId="539DD870" w14:textId="77777777" w:rsidR="00E65A74" w:rsidRDefault="00E65A74" w:rsidP="00E65A74">
      <w:pPr>
        <w:spacing w:after="120"/>
        <w:rPr>
          <w:b/>
        </w:rPr>
      </w:pPr>
      <w:r w:rsidRPr="00E65A74">
        <w:rPr>
          <w:b/>
        </w:rPr>
        <w:t>Proč nemám mít kufr na kolečkách, batoh nebo sportovní kabelu</w:t>
      </w:r>
      <w:r w:rsidR="00FD280B">
        <w:rPr>
          <w:b/>
        </w:rPr>
        <w:t>?</w:t>
      </w:r>
    </w:p>
    <w:p w14:paraId="6985350D" w14:textId="77777777" w:rsidR="00E65A74" w:rsidRDefault="00E65A74" w:rsidP="00FC00FE">
      <w:pPr>
        <w:spacing w:after="0"/>
        <w:ind w:left="426"/>
      </w:pPr>
      <w:r w:rsidRPr="00E65A74">
        <w:t xml:space="preserve">Lehká sportovní kabela je vhodná na </w:t>
      </w:r>
      <w:proofErr w:type="spellStart"/>
      <w:r w:rsidRPr="00E65A74">
        <w:t>puťák</w:t>
      </w:r>
      <w:proofErr w:type="spellEnd"/>
      <w:r w:rsidRPr="00E65A74">
        <w:t xml:space="preserve"> – viz jiná otázka. Na stálý tábor ne.</w:t>
      </w:r>
    </w:p>
    <w:p w14:paraId="365110EF" w14:textId="77777777" w:rsidR="00E65A74" w:rsidRDefault="00E65A74" w:rsidP="00FC00FE">
      <w:pPr>
        <w:spacing w:after="0"/>
        <w:ind w:left="426"/>
      </w:pPr>
      <w:r>
        <w:t>Už vůbec není vhodný batoh.</w:t>
      </w:r>
    </w:p>
    <w:p w14:paraId="5F03792A" w14:textId="193AAADF" w:rsidR="00E65A74" w:rsidRDefault="00E65A74" w:rsidP="00FC00FE">
      <w:pPr>
        <w:spacing w:after="0"/>
        <w:ind w:left="426"/>
      </w:pPr>
      <w:r>
        <w:t>Během stálého tábora mají děti většinu svých věcí stále v zavazadle, ve kterém si je přivezly. A to ve stanu na podlážce pod postelí</w:t>
      </w:r>
      <w:r w:rsidR="00FD280B">
        <w:t>. Výhodné je ploché zavazadlo, kde je co nejmenší vrstva věcí. Které se dá navíc snadno vytáhnout a zase zašoupnout pod postel. Pevná madla, kolečka a kapsy vadí a většinou taky tábor nepřežijí.</w:t>
      </w:r>
    </w:p>
    <w:p w14:paraId="234C2005" w14:textId="77777777" w:rsidR="00FD280B" w:rsidRPr="00E65A74" w:rsidRDefault="00FD280B" w:rsidP="00FC00FE">
      <w:pPr>
        <w:spacing w:after="0"/>
        <w:ind w:left="426"/>
      </w:pPr>
      <w:r>
        <w:t>Neforemné skořepinové kufry také vadí při transportu na tábor. Jednak se nedají narovnat do vozíku při převozu tam, jednak si je děti musí donést, nebo na kárce dovézt z místa složení do tábora terénem, kde kolečka jen překáží.</w:t>
      </w:r>
      <w:r w:rsidRPr="00FD280B">
        <w:t xml:space="preserve"> </w:t>
      </w:r>
      <w:r>
        <w:t>Až do tábora se nedá zajet.</w:t>
      </w:r>
    </w:p>
    <w:p w14:paraId="3A75188A" w14:textId="77777777" w:rsidR="00E65A74" w:rsidRPr="00E65A74" w:rsidRDefault="00E65A74" w:rsidP="00E65A74">
      <w:pPr>
        <w:shd w:val="clear" w:color="auto" w:fill="FFFFFF"/>
        <w:spacing w:after="0"/>
      </w:pPr>
    </w:p>
    <w:p w14:paraId="393B2CDE" w14:textId="77777777" w:rsidR="00E65A74" w:rsidRDefault="00FD280B" w:rsidP="002863D9">
      <w:pPr>
        <w:spacing w:after="120"/>
        <w:rPr>
          <w:b/>
        </w:rPr>
      </w:pPr>
      <w:r>
        <w:rPr>
          <w:b/>
        </w:rPr>
        <w:t xml:space="preserve">Proč nemám mít na </w:t>
      </w:r>
      <w:proofErr w:type="spellStart"/>
      <w:r>
        <w:rPr>
          <w:b/>
        </w:rPr>
        <w:t>puťák</w:t>
      </w:r>
      <w:proofErr w:type="spellEnd"/>
      <w:r>
        <w:rPr>
          <w:b/>
        </w:rPr>
        <w:t xml:space="preserve"> loďák ?</w:t>
      </w:r>
    </w:p>
    <w:p w14:paraId="2E35061C" w14:textId="104EB809" w:rsidR="00FD280B" w:rsidRDefault="00FD280B" w:rsidP="00FC00FE">
      <w:pPr>
        <w:spacing w:after="0"/>
        <w:ind w:left="426"/>
      </w:pPr>
      <w:r>
        <w:t xml:space="preserve">Na </w:t>
      </w:r>
      <w:proofErr w:type="spellStart"/>
      <w:r>
        <w:t>puťáku</w:t>
      </w:r>
      <w:proofErr w:type="spellEnd"/>
      <w:r>
        <w:t xml:space="preserve"> s dětmi nejezdíme „</w:t>
      </w:r>
      <w:proofErr w:type="spellStart"/>
      <w:r>
        <w:t>natěžko</w:t>
      </w:r>
      <w:proofErr w:type="spellEnd"/>
      <w:r>
        <w:t>“. Věci se převážejí osobním autem. Nejdůležitější kritérium pro za</w:t>
      </w:r>
      <w:r w:rsidR="00F14E9A">
        <w:t xml:space="preserve">vazadlo je tedy jeho skladnost a přístupnost věcí. Menší loďák sice celkem skladný je, ale vyndání jakékoliv věci znamená vysypání celého obsahu. Batohy vhodné nejsou vůbec, popruhy a zádová konstrukce překáží. </w:t>
      </w:r>
      <w:r>
        <w:t>Osvědčily se měkké sportovní kabely (bez držadel, vyztužených spodků a koleček). Vhodná je také IKEA zapínací taška</w:t>
      </w:r>
      <w:r w:rsidR="00154D44">
        <w:t xml:space="preserve"> (</w:t>
      </w:r>
      <w:r w:rsidR="00154D44" w:rsidRPr="00154D44">
        <w:t xml:space="preserve">901.491.48 </w:t>
      </w:r>
      <w:r w:rsidR="00005D07">
        <w:t xml:space="preserve">nebo </w:t>
      </w:r>
      <w:r w:rsidR="00154D44" w:rsidRPr="00154D44">
        <w:t>100.567.70</w:t>
      </w:r>
      <w:r w:rsidR="00005D07">
        <w:t>)</w:t>
      </w:r>
      <w:r>
        <w:t>, případně vietnamská taška střední velikosti (u té se ale trhají ucha a rozbíjejí zipy).</w:t>
      </w:r>
    </w:p>
    <w:p w14:paraId="43382242" w14:textId="77777777" w:rsidR="00361EAB" w:rsidRPr="00FC00FE" w:rsidRDefault="00361EAB" w:rsidP="00FC00FE">
      <w:pPr>
        <w:spacing w:after="0"/>
        <w:ind w:left="426"/>
      </w:pPr>
    </w:p>
    <w:p w14:paraId="5B871FC2" w14:textId="77777777" w:rsidR="00FD280B" w:rsidRDefault="00FD280B" w:rsidP="00FD280B">
      <w:pPr>
        <w:spacing w:after="120"/>
        <w:rPr>
          <w:b/>
        </w:rPr>
      </w:pPr>
      <w:r w:rsidRPr="00FD280B">
        <w:rPr>
          <w:b/>
        </w:rPr>
        <w:t>P</w:t>
      </w:r>
      <w:r w:rsidR="00361EAB">
        <w:rPr>
          <w:b/>
        </w:rPr>
        <w:t>roč musí všichni jet na brigádu</w:t>
      </w:r>
      <w:r w:rsidRPr="00FD280B">
        <w:rPr>
          <w:b/>
        </w:rPr>
        <w:t>?</w:t>
      </w:r>
    </w:p>
    <w:p w14:paraId="69DA30E3" w14:textId="77777777" w:rsidR="00F14E9A" w:rsidRDefault="00F14E9A" w:rsidP="00FC00FE">
      <w:pPr>
        <w:spacing w:after="0"/>
        <w:ind w:left="426"/>
      </w:pPr>
      <w:r>
        <w:t xml:space="preserve">Stany si sice staví děti samy, ale před příjezdem na tábor je potřeba tábořiště připravit. Především shrabat a odvozit posekanou trávu, dosekat nepřístupná místa, umýt nádobí, uklidit v kuchyni, spravit, co nepřežilo zimu (střechy na latrínách a </w:t>
      </w:r>
      <w:proofErr w:type="spellStart"/>
      <w:r>
        <w:t>umývárce</w:t>
      </w:r>
      <w:proofErr w:type="spellEnd"/>
      <w:r>
        <w:t>) a v posledních letech i urovnat louku čím dál tím víc rozrytou od divokých prasat. Když je nás hodně, jde to celkem rychle.</w:t>
      </w:r>
    </w:p>
    <w:p w14:paraId="72926561" w14:textId="77777777" w:rsidR="00F14E9A" w:rsidRDefault="00F14E9A" w:rsidP="00FC00FE">
      <w:pPr>
        <w:spacing w:after="0"/>
        <w:ind w:left="426"/>
      </w:pPr>
      <w:r>
        <w:t>Druhý, a skoro ještě důležitější důvod, je u těch, kdo ještě nebyli na táboře, že se podívají, „do čeho jdou“. Rodiče i děti.</w:t>
      </w:r>
    </w:p>
    <w:p w14:paraId="7548302C" w14:textId="77777777" w:rsidR="00F14E9A" w:rsidRDefault="00F14E9A" w:rsidP="00FC00FE">
      <w:pPr>
        <w:spacing w:after="0"/>
        <w:ind w:left="426"/>
      </w:pPr>
      <w:r>
        <w:lastRenderedPageBreak/>
        <w:t xml:space="preserve">Pokud se z opravdu vážných důvodů nemůžete zúčastnit, můžete brigádu na tábořišti nahradit nějakou jinou prací pro oddíl. Občas potřebujeme </w:t>
      </w:r>
      <w:r w:rsidR="00E576C3">
        <w:t>něco spravit, něco vyrobit nebo i něco ušít.</w:t>
      </w:r>
    </w:p>
    <w:p w14:paraId="6D6D0496" w14:textId="77777777" w:rsidR="00361EAB" w:rsidRDefault="00361EAB" w:rsidP="00361EAB">
      <w:pPr>
        <w:shd w:val="clear" w:color="auto" w:fill="FFFFFF"/>
        <w:spacing w:after="0"/>
      </w:pPr>
    </w:p>
    <w:p w14:paraId="0A55F165" w14:textId="77777777" w:rsidR="00361EAB" w:rsidRDefault="00361EAB" w:rsidP="00361EAB">
      <w:pPr>
        <w:spacing w:after="120"/>
        <w:rPr>
          <w:b/>
        </w:rPr>
      </w:pPr>
      <w:r w:rsidRPr="00FD280B">
        <w:rPr>
          <w:b/>
        </w:rPr>
        <w:t xml:space="preserve">Proč </w:t>
      </w:r>
      <w:r>
        <w:rPr>
          <w:b/>
        </w:rPr>
        <w:t>nemám mít froté ručník</w:t>
      </w:r>
      <w:r w:rsidRPr="00FD280B">
        <w:rPr>
          <w:b/>
        </w:rPr>
        <w:t>?</w:t>
      </w:r>
    </w:p>
    <w:p w14:paraId="1E1A6FC2" w14:textId="77777777" w:rsidR="00361EAB" w:rsidRDefault="00361EAB" w:rsidP="00FC00FE">
      <w:pPr>
        <w:spacing w:after="0"/>
        <w:ind w:left="426"/>
      </w:pPr>
      <w:r>
        <w:t xml:space="preserve">Froté ručník špatně schne. V táborových podmínkách se prakticky nedá usušit, po týdnu začne hnít a plesnivět. Na </w:t>
      </w:r>
      <w:proofErr w:type="spellStart"/>
      <w:r>
        <w:t>puťáku</w:t>
      </w:r>
      <w:proofErr w:type="spellEnd"/>
      <w:r>
        <w:t xml:space="preserve"> vlhký zabalený do ostatních věcí namočí všechno a všechno brzy začne hnít a plesnivět.</w:t>
      </w:r>
    </w:p>
    <w:p w14:paraId="773E2490" w14:textId="1FCC28F0" w:rsidR="00361EAB" w:rsidRDefault="00361EAB" w:rsidP="00FC00FE">
      <w:pPr>
        <w:spacing w:after="0"/>
        <w:ind w:left="426"/>
      </w:pPr>
      <w:r>
        <w:t>Ručníky používejte rychleschnoucí z funkčního materiálu. S</w:t>
      </w:r>
      <w:r w:rsidR="007475AD">
        <w:t>koro s</w:t>
      </w:r>
      <w:r>
        <w:t>tejně rychle schne i tenké lněné plátno (ne bavlna).</w:t>
      </w:r>
    </w:p>
    <w:p w14:paraId="764B54E7" w14:textId="2E1E5342" w:rsidR="006A3D30" w:rsidRDefault="006A3D30" w:rsidP="00FC00FE">
      <w:pPr>
        <w:spacing w:after="0"/>
        <w:ind w:left="426"/>
      </w:pPr>
      <w:r>
        <w:t>Aspoň jeden ručník, který trvale visí v </w:t>
      </w:r>
      <w:proofErr w:type="spellStart"/>
      <w:r>
        <w:t>umývárce</w:t>
      </w:r>
      <w:proofErr w:type="spellEnd"/>
      <w:r>
        <w:t xml:space="preserve"> a používá se na ruce, musí být</w:t>
      </w:r>
      <w:r w:rsidR="001B5705">
        <w:t xml:space="preserve"> tak krátký,</w:t>
      </w:r>
      <w:r>
        <w:t xml:space="preserve"> aby se necoural po zemi.</w:t>
      </w:r>
    </w:p>
    <w:p w14:paraId="260DA645" w14:textId="77777777" w:rsidR="00361EAB" w:rsidRDefault="00361EAB" w:rsidP="00361EAB">
      <w:pPr>
        <w:shd w:val="clear" w:color="auto" w:fill="FFFFFF"/>
        <w:spacing w:after="0"/>
      </w:pPr>
    </w:p>
    <w:p w14:paraId="74B06594" w14:textId="77777777" w:rsidR="00361EAB" w:rsidRDefault="00361EAB" w:rsidP="00361EAB">
      <w:pPr>
        <w:spacing w:after="120"/>
        <w:rPr>
          <w:b/>
        </w:rPr>
      </w:pPr>
      <w:r w:rsidRPr="00FD280B">
        <w:rPr>
          <w:b/>
        </w:rPr>
        <w:t xml:space="preserve">Proč </w:t>
      </w:r>
      <w:r>
        <w:rPr>
          <w:b/>
        </w:rPr>
        <w:t xml:space="preserve">nejsou na táboře </w:t>
      </w:r>
      <w:r w:rsidRPr="007F5711">
        <w:rPr>
          <w:b/>
        </w:rPr>
        <w:t>povolené návštěvy rodičů</w:t>
      </w:r>
      <w:r w:rsidRPr="00FD280B">
        <w:rPr>
          <w:b/>
        </w:rPr>
        <w:t>?</w:t>
      </w:r>
    </w:p>
    <w:p w14:paraId="2E35C7AB" w14:textId="77777777" w:rsidR="007A3A59" w:rsidRDefault="00361EAB" w:rsidP="00FC00FE">
      <w:pPr>
        <w:spacing w:after="0"/>
        <w:ind w:left="426"/>
      </w:pPr>
      <w:r>
        <w:t xml:space="preserve">Každá návštěva naruší program. Ale především „rozhodí“ děti. Nejdřív všechny ty, kterým návštěva nepřijela, později zase ty, kterým návštěva odjela. </w:t>
      </w:r>
      <w:r w:rsidR="007A3A59">
        <w:t xml:space="preserve">Všem se stýská, některé chtějí domů. Většinou trvá dva dny, než se situace uklidní. </w:t>
      </w:r>
    </w:p>
    <w:p w14:paraId="6039A9FC" w14:textId="77777777" w:rsidR="00361EAB" w:rsidRDefault="007A3A59" w:rsidP="00FC00FE">
      <w:pPr>
        <w:spacing w:after="0"/>
        <w:ind w:left="426"/>
      </w:pPr>
      <w:r>
        <w:t>Vhodná příležitost prohlédnout si prostředí tábora je o brigádě.</w:t>
      </w:r>
    </w:p>
    <w:p w14:paraId="1F3B1199" w14:textId="77777777" w:rsidR="005B44F8" w:rsidRDefault="005B44F8" w:rsidP="00361EAB">
      <w:pPr>
        <w:shd w:val="clear" w:color="auto" w:fill="FFFFFF"/>
        <w:spacing w:after="0"/>
      </w:pPr>
    </w:p>
    <w:p w14:paraId="381EE762" w14:textId="77777777" w:rsidR="005B44F8" w:rsidRDefault="005B44F8" w:rsidP="005B44F8">
      <w:pPr>
        <w:spacing w:after="120"/>
        <w:rPr>
          <w:b/>
        </w:rPr>
      </w:pPr>
      <w:r w:rsidRPr="005B44F8">
        <w:rPr>
          <w:b/>
        </w:rPr>
        <w:t xml:space="preserve">Proč nemám mít repelent a </w:t>
      </w:r>
      <w:proofErr w:type="spellStart"/>
      <w:r w:rsidRPr="005B44F8">
        <w:rPr>
          <w:b/>
        </w:rPr>
        <w:t>opalovák</w:t>
      </w:r>
      <w:proofErr w:type="spellEnd"/>
      <w:r w:rsidRPr="005B44F8">
        <w:rPr>
          <w:b/>
        </w:rPr>
        <w:t xml:space="preserve"> ve spreji?</w:t>
      </w:r>
    </w:p>
    <w:p w14:paraId="149F7B69" w14:textId="77777777" w:rsidR="00261D76" w:rsidRDefault="00261D76" w:rsidP="00FC00FE">
      <w:pPr>
        <w:spacing w:after="0"/>
        <w:ind w:left="426"/>
      </w:pPr>
      <w:r>
        <w:t xml:space="preserve">I když to dětem pořád opakujeme, vždycky se najde nějaký ňouma, který to na sebe stříká ve stanu. A ta věc poměrně spolehlivě zničí impregnaci stanu tak, že se už nedá obnovit. Nová plachta stojí </w:t>
      </w:r>
      <w:r w:rsidR="00FC00FE">
        <w:t>tři</w:t>
      </w:r>
      <w:r>
        <w:t xml:space="preserve"> a půl tisíce. Kupte obyčejné opalovací mléko. Repelenty se dají sehnat i v gelu nebo jako vodička.</w:t>
      </w:r>
    </w:p>
    <w:p w14:paraId="64E1DE6D" w14:textId="77777777" w:rsidR="00834229" w:rsidRDefault="00834229" w:rsidP="00FC00FE">
      <w:pPr>
        <w:spacing w:after="0"/>
        <w:ind w:left="426"/>
      </w:pPr>
    </w:p>
    <w:p w14:paraId="481EECAA" w14:textId="77777777" w:rsidR="00834229" w:rsidRDefault="00834229" w:rsidP="00834229">
      <w:pPr>
        <w:spacing w:after="120"/>
        <w:rPr>
          <w:b/>
        </w:rPr>
      </w:pPr>
      <w:r>
        <w:rPr>
          <w:b/>
        </w:rPr>
        <w:t>Jak je to na táboře s mobilem</w:t>
      </w:r>
      <w:r w:rsidRPr="005B44F8">
        <w:rPr>
          <w:b/>
        </w:rPr>
        <w:t>?</w:t>
      </w:r>
      <w:r w:rsidR="00427974">
        <w:rPr>
          <w:b/>
        </w:rPr>
        <w:t xml:space="preserve"> – </w:t>
      </w:r>
      <w:proofErr w:type="spellStart"/>
      <w:r w:rsidR="00427974">
        <w:rPr>
          <w:b/>
        </w:rPr>
        <w:t>info</w:t>
      </w:r>
      <w:proofErr w:type="spellEnd"/>
      <w:r w:rsidR="00427974">
        <w:rPr>
          <w:b/>
        </w:rPr>
        <w:t xml:space="preserve"> hlavně pro rodiče </w:t>
      </w:r>
    </w:p>
    <w:p w14:paraId="656A1344" w14:textId="77777777" w:rsidR="00834229" w:rsidRDefault="00834229" w:rsidP="00834229">
      <w:pPr>
        <w:spacing w:after="0"/>
        <w:ind w:left="426"/>
      </w:pPr>
      <w:r>
        <w:t>U menších dětí mobil na tábor nedoporučujeme. Několik starších dětí naopak výslovně po</w:t>
      </w:r>
      <w:r w:rsidR="007475AD">
        <w:t>ž</w:t>
      </w:r>
      <w:r>
        <w:t>ádáme, aby si s sebou mobil vzaly. Ten pak slouží jako kontakt</w:t>
      </w:r>
      <w:r w:rsidR="00CB0EB4">
        <w:t xml:space="preserve"> pro vedení</w:t>
      </w:r>
      <w:r>
        <w:t>, pokud posádka odchází sama mimo tábor.</w:t>
      </w:r>
    </w:p>
    <w:p w14:paraId="31720BEB" w14:textId="77777777" w:rsidR="00D515CB" w:rsidRDefault="00CB0EB4" w:rsidP="00834229">
      <w:pPr>
        <w:spacing w:after="0"/>
        <w:ind w:left="426"/>
      </w:pPr>
      <w:r>
        <w:t xml:space="preserve">Během tábora jsou všechny mobily dětí zavřené v Ranči v bedně, dětem tedy nevolejte a ani nepožadujte, aby ony volaly vám. </w:t>
      </w:r>
      <w:r w:rsidR="00D515CB">
        <w:t>Děti většinou samy od sebe nemají potřebu volat domů. Pro rodiče to</w:t>
      </w:r>
      <w:r w:rsidR="00427974">
        <w:t xml:space="preserve"> bývá daleko těžší. Ale prosíme</w:t>
      </w:r>
      <w:r w:rsidR="00D515CB">
        <w:t>, aby</w:t>
      </w:r>
      <w:r w:rsidR="00427974">
        <w:t>ste</w:t>
      </w:r>
      <w:r w:rsidR="00D515CB">
        <w:t xml:space="preserve"> se také pokusily být chvíli bez svých dětí.</w:t>
      </w:r>
    </w:p>
    <w:p w14:paraId="7F4005A4" w14:textId="77777777" w:rsidR="00427974" w:rsidRDefault="00CB0EB4" w:rsidP="00CB0EB4">
      <w:pPr>
        <w:spacing w:after="0"/>
        <w:ind w:left="426"/>
      </w:pPr>
      <w:r>
        <w:t xml:space="preserve">Někdy naopak dítě zavolá domů kvůli banálnímu problému, </w:t>
      </w:r>
      <w:r w:rsidR="00427974">
        <w:t>který by mělo samo řešit přímo na místě. Rodiče tím z</w:t>
      </w:r>
      <w:r>
        <w:t xml:space="preserve">bytečně </w:t>
      </w:r>
      <w:r w:rsidR="00427974">
        <w:t>vy</w:t>
      </w:r>
      <w:r>
        <w:t>stresuje,</w:t>
      </w:r>
      <w:r w:rsidR="00427974">
        <w:t xml:space="preserve"> případně vyprovokuje k zasahování zvenčí, což je zcela v rozporu s vedením dětí k samostatnosti. </w:t>
      </w:r>
      <w:r w:rsidR="00C62527">
        <w:t>U menších dětí navíc každý hovor s rodiči má podobný efekt, jako odjíždějící návštěva, tedy začne se mu stýskat.</w:t>
      </w:r>
    </w:p>
    <w:p w14:paraId="56256B86" w14:textId="77777777" w:rsidR="00427974" w:rsidRDefault="00427974" w:rsidP="00427974">
      <w:pPr>
        <w:spacing w:after="0"/>
        <w:ind w:left="426"/>
      </w:pPr>
      <w:r>
        <w:t xml:space="preserve">Pokud se děje něco důležitého, rozhodně vás budeme okamžitě informovat. Pokud vy potřebujete něco důležitého sdělit dítěti, pošlete SMS na oficiální mobil tábora. </w:t>
      </w:r>
    </w:p>
    <w:p w14:paraId="749AD2C3" w14:textId="77777777" w:rsidR="00427974" w:rsidRDefault="00427974" w:rsidP="00427974">
      <w:pPr>
        <w:spacing w:after="0"/>
        <w:ind w:left="426"/>
      </w:pPr>
      <w:r>
        <w:t>V době stálého tábora posílejte pohledy a dopisy. Vždycky potěší.</w:t>
      </w:r>
    </w:p>
    <w:p w14:paraId="72946FEF" w14:textId="77777777" w:rsidR="00C21ED9" w:rsidRDefault="00C21ED9" w:rsidP="00834229">
      <w:pPr>
        <w:spacing w:after="0"/>
        <w:ind w:left="426"/>
      </w:pPr>
    </w:p>
    <w:p w14:paraId="43970FA5" w14:textId="77777777" w:rsidR="00C21ED9" w:rsidRDefault="00C21ED9" w:rsidP="00C21ED9">
      <w:pPr>
        <w:spacing w:after="120"/>
        <w:rPr>
          <w:b/>
        </w:rPr>
      </w:pPr>
      <w:r w:rsidRPr="00C21ED9">
        <w:rPr>
          <w:b/>
        </w:rPr>
        <w:t>Proč si mají děti balit samy?</w:t>
      </w:r>
    </w:p>
    <w:p w14:paraId="15401578" w14:textId="77777777" w:rsidR="00E5603B" w:rsidRDefault="00E5603B" w:rsidP="00E5603B">
      <w:pPr>
        <w:spacing w:after="0"/>
        <w:ind w:left="426"/>
      </w:pPr>
      <w:r w:rsidRPr="00E5603B">
        <w:t xml:space="preserve">Každé dítě musí být schopno svoje věci zvládnout samo. </w:t>
      </w:r>
      <w:r>
        <w:t>Mělo by si svoje věci spolehlivě poznat, vědět, co má s sebou a být schopno to také samo do zavazadla zabalit. Domácí balení tomu může napomoct. Vhodné je věci podepsat, na vnitřní straně kufru může být i nalepený seznam.</w:t>
      </w:r>
    </w:p>
    <w:p w14:paraId="56845EFB" w14:textId="77777777" w:rsidR="00E5603B" w:rsidRDefault="00E5603B" w:rsidP="00E5603B">
      <w:pPr>
        <w:spacing w:after="0"/>
        <w:ind w:left="426"/>
      </w:pPr>
      <w:r>
        <w:t>Běžně se stává, že dítě tvrdí, že s sebou nějakou věc (pláštěnku, jiné boty, jiné tričko …) nemá.</w:t>
      </w:r>
    </w:p>
    <w:p w14:paraId="2F3C9A7A" w14:textId="77777777" w:rsidR="00E5603B" w:rsidRDefault="00E5603B" w:rsidP="00E5603B">
      <w:pPr>
        <w:spacing w:after="0"/>
        <w:ind w:left="426"/>
      </w:pPr>
      <w:r>
        <w:t>Běžně se stává, že se dítě pokouší celý tábor chodit v jediném oblečení.</w:t>
      </w:r>
    </w:p>
    <w:p w14:paraId="42FF0540" w14:textId="77777777" w:rsidR="007F5711" w:rsidRDefault="007F5711" w:rsidP="00E5603B">
      <w:pPr>
        <w:spacing w:after="0"/>
        <w:ind w:left="426"/>
      </w:pPr>
      <w:r>
        <w:t>Nedávejte dětem na tábor drahé a nové oblečení. Počítejte s tím, že některé věci po táboře rovnou vyhodíte.</w:t>
      </w:r>
    </w:p>
    <w:p w14:paraId="4C79344D" w14:textId="77777777" w:rsidR="00E5603B" w:rsidRPr="00E5603B" w:rsidRDefault="00E5603B" w:rsidP="00E5603B">
      <w:pPr>
        <w:spacing w:after="0"/>
        <w:ind w:left="426"/>
      </w:pPr>
    </w:p>
    <w:p w14:paraId="60D855D2" w14:textId="77777777" w:rsidR="00E5603B" w:rsidRPr="00E5603B" w:rsidRDefault="00E5603B" w:rsidP="00E5603B">
      <w:pPr>
        <w:spacing w:after="120"/>
        <w:rPr>
          <w:b/>
        </w:rPr>
      </w:pPr>
      <w:r w:rsidRPr="00E5603B">
        <w:rPr>
          <w:b/>
        </w:rPr>
        <w:t>Proč si mám brát do batůžku na cestu pracovní převlečení</w:t>
      </w:r>
      <w:r w:rsidR="007F5711">
        <w:rPr>
          <w:b/>
        </w:rPr>
        <w:t xml:space="preserve"> a rukavice</w:t>
      </w:r>
      <w:r w:rsidRPr="00E5603B">
        <w:rPr>
          <w:b/>
        </w:rPr>
        <w:t>?</w:t>
      </w:r>
    </w:p>
    <w:p w14:paraId="6661500C" w14:textId="77777777" w:rsidR="00E5603B" w:rsidRDefault="00E5603B" w:rsidP="00E5603B">
      <w:pPr>
        <w:spacing w:after="0"/>
        <w:ind w:left="426"/>
      </w:pPr>
      <w:r w:rsidRPr="00E5603B">
        <w:t>Po příjezdu na tábořiště se nejdřív dělají společné práce (natahuje se voda a elektrický kabel, ustavuje kotel na vodu atd.), pak si děti staví stany. Kufry jsou mezitím složeny stranou na jedné velké hromadě. Dokud stany nestojí, není možné rozbalovat kufry a hledat v nich věci.</w:t>
      </w:r>
    </w:p>
    <w:p w14:paraId="3E48D8BE" w14:textId="77777777" w:rsidR="007475AD" w:rsidRDefault="007475AD" w:rsidP="00E5603B">
      <w:pPr>
        <w:spacing w:after="0"/>
        <w:ind w:left="426"/>
      </w:pPr>
    </w:p>
    <w:p w14:paraId="0BAFB895" w14:textId="77777777" w:rsidR="007475AD" w:rsidRDefault="007475AD" w:rsidP="007475AD">
      <w:pPr>
        <w:spacing w:after="120"/>
        <w:rPr>
          <w:b/>
        </w:rPr>
      </w:pPr>
      <w:r w:rsidRPr="007475AD">
        <w:rPr>
          <w:b/>
        </w:rPr>
        <w:lastRenderedPageBreak/>
        <w:t>Proč mám mít vlastní sekeru</w:t>
      </w:r>
      <w:r>
        <w:rPr>
          <w:b/>
        </w:rPr>
        <w:t xml:space="preserve"> (když je mi víc než 10 let)?</w:t>
      </w:r>
    </w:p>
    <w:p w14:paraId="6F48F183" w14:textId="77777777" w:rsidR="007475AD" w:rsidRDefault="007475AD" w:rsidP="007475AD">
      <w:pPr>
        <w:spacing w:after="0"/>
        <w:ind w:left="426"/>
      </w:pPr>
      <w:r w:rsidRPr="007475AD">
        <w:t>Stejně jako nůž</w:t>
      </w:r>
      <w:r>
        <w:t>, je sekera jedno ze základních nářadí, kterými se děti na táboře učí pracovat a o které se učí starat. Máme sice několik „erárních“ seker, ale daleko líp se člověk stará o svoje. Pokud dítě nebude mít vlastní sekeru, bude mu umožněno, aby si ji během tábora ze svého kapesného v Humpolci samo koupilo. Lepší je ale koupit ji předem a vybrat vhodnou velikost.</w:t>
      </w:r>
    </w:p>
    <w:p w14:paraId="5C661012" w14:textId="77777777" w:rsidR="00074BA7" w:rsidRDefault="00074BA7" w:rsidP="007475AD">
      <w:pPr>
        <w:spacing w:after="0"/>
        <w:ind w:left="426"/>
      </w:pPr>
    </w:p>
    <w:p w14:paraId="52836884" w14:textId="77777777" w:rsidR="00074BA7" w:rsidRDefault="00074BA7" w:rsidP="00074BA7">
      <w:pPr>
        <w:spacing w:after="120"/>
        <w:rPr>
          <w:b/>
        </w:rPr>
      </w:pPr>
      <w:r w:rsidRPr="007475AD">
        <w:rPr>
          <w:b/>
        </w:rPr>
        <w:t xml:space="preserve">Proč </w:t>
      </w:r>
      <w:r>
        <w:rPr>
          <w:b/>
        </w:rPr>
        <w:t>se odevzdávají kufry předem?</w:t>
      </w:r>
    </w:p>
    <w:p w14:paraId="164D71F6" w14:textId="77777777" w:rsidR="00074BA7" w:rsidRDefault="00074BA7" w:rsidP="007475AD">
      <w:pPr>
        <w:spacing w:after="0"/>
        <w:ind w:left="426"/>
      </w:pPr>
      <w:r>
        <w:t xml:space="preserve">Aby byl čas zkontrolovat, co všechno s sebou máte a nemáte, a jak je zabaleno. Případně se dá ještě něco </w:t>
      </w:r>
      <w:r w:rsidR="003F263C">
        <w:t>vzít / nevzít / obstarat/ přebalit.</w:t>
      </w:r>
    </w:p>
    <w:p w14:paraId="3419B453" w14:textId="77777777" w:rsidR="00074BA7" w:rsidRDefault="00074BA7" w:rsidP="007475AD">
      <w:pPr>
        <w:spacing w:after="0"/>
        <w:ind w:left="426"/>
      </w:pPr>
      <w:r>
        <w:t xml:space="preserve">Současně se odevzdává táborová dokumentace a je čas se zdravotníkem v klidu probrat zdravotní omezení, léky apod. </w:t>
      </w:r>
    </w:p>
    <w:p w14:paraId="59279257" w14:textId="77777777" w:rsidR="00074BA7" w:rsidRDefault="00074BA7" w:rsidP="007475AD">
      <w:pPr>
        <w:spacing w:after="0"/>
        <w:ind w:left="426"/>
      </w:pPr>
      <w:r>
        <w:t>Také je možno doplatit zbytek po</w:t>
      </w:r>
      <w:r w:rsidR="003F263C">
        <w:t>p</w:t>
      </w:r>
      <w:r>
        <w:t>latku za tábor.</w:t>
      </w:r>
    </w:p>
    <w:p w14:paraId="5E260AAA" w14:textId="77777777" w:rsidR="00074BA7" w:rsidRDefault="003F263C" w:rsidP="007475AD">
      <w:pPr>
        <w:spacing w:after="0"/>
        <w:ind w:left="426"/>
      </w:pPr>
      <w:r>
        <w:t>Vlastní odjezd je tak výrazně klidnější.</w:t>
      </w:r>
    </w:p>
    <w:p w14:paraId="74740DA5" w14:textId="77777777" w:rsidR="003F263C" w:rsidRDefault="003F263C" w:rsidP="007475AD">
      <w:pPr>
        <w:spacing w:after="0"/>
        <w:ind w:left="426"/>
      </w:pPr>
    </w:p>
    <w:p w14:paraId="233C76BE" w14:textId="77777777" w:rsidR="00074BA7" w:rsidRDefault="00074BA7" w:rsidP="00074BA7">
      <w:pPr>
        <w:spacing w:after="120"/>
        <w:rPr>
          <w:b/>
        </w:rPr>
      </w:pPr>
      <w:r w:rsidRPr="00074BA7">
        <w:rPr>
          <w:b/>
        </w:rPr>
        <w:t>Proč mám mít teplý spacák, když je léto?</w:t>
      </w:r>
    </w:p>
    <w:p w14:paraId="61A41DFB" w14:textId="77777777" w:rsidR="00074BA7" w:rsidRDefault="00074BA7" w:rsidP="00074BA7">
      <w:pPr>
        <w:spacing w:after="0"/>
        <w:ind w:left="426"/>
      </w:pPr>
      <w:r w:rsidRPr="00074BA7">
        <w:t>Tábořiště je obrácené</w:t>
      </w:r>
      <w:r>
        <w:t xml:space="preserve"> na sever a je u vody. V horkém létě je tam příjemně, ale noční teploty jsou běžně kolem 3 </w:t>
      </w:r>
      <w:proofErr w:type="spellStart"/>
      <w:r w:rsidRPr="00074BA7">
        <w:rPr>
          <w:vertAlign w:val="superscript"/>
        </w:rPr>
        <w:t>o</w:t>
      </w:r>
      <w:r>
        <w:t>C</w:t>
      </w:r>
      <w:proofErr w:type="spellEnd"/>
      <w:r>
        <w:t>.</w:t>
      </w:r>
    </w:p>
    <w:p w14:paraId="701F008B" w14:textId="77777777" w:rsidR="008655F2" w:rsidRDefault="008655F2" w:rsidP="00074BA7">
      <w:pPr>
        <w:spacing w:after="0"/>
        <w:ind w:left="426"/>
      </w:pPr>
    </w:p>
    <w:p w14:paraId="7064D6F2" w14:textId="77777777" w:rsidR="008655F2" w:rsidRDefault="008655F2" w:rsidP="008655F2">
      <w:pPr>
        <w:spacing w:after="120"/>
        <w:rPr>
          <w:b/>
        </w:rPr>
      </w:pPr>
      <w:r>
        <w:rPr>
          <w:b/>
        </w:rPr>
        <w:t>P</w:t>
      </w:r>
      <w:r w:rsidR="001E4BB7">
        <w:rPr>
          <w:b/>
        </w:rPr>
        <w:t>otřebuji p</w:t>
      </w:r>
      <w:r>
        <w:rPr>
          <w:b/>
        </w:rPr>
        <w:t xml:space="preserve">osudek o </w:t>
      </w:r>
      <w:r w:rsidR="001E4BB7">
        <w:rPr>
          <w:b/>
        </w:rPr>
        <w:t>zdravotní způsobilosti</w:t>
      </w:r>
      <w:r w:rsidRPr="00074BA7">
        <w:rPr>
          <w:b/>
        </w:rPr>
        <w:t>?</w:t>
      </w:r>
    </w:p>
    <w:p w14:paraId="6796E4E4" w14:textId="77777777" w:rsidR="001E4BB7" w:rsidRPr="001E4BB7" w:rsidRDefault="001E4BB7" w:rsidP="001E4BB7">
      <w:pPr>
        <w:spacing w:after="0"/>
        <w:ind w:left="426"/>
      </w:pPr>
      <w:r>
        <w:t>Každé dítě před odjezdem na tábor musí odevzdat Posudek o zdravotní způsobilosti dítěte k účasti na zotavovací akci vystavený svým ošetřujícím lékařem. Můžete k tomu použít formulář, který děti dostaly. Pokud už jste nechávali tento posudek vystavit např. kvůli škole v přírodě, a je stále platný (platnost 2 roky), můžete použít ten. Originál si vždy nechte, nám dávejte jen kopii.</w:t>
      </w:r>
    </w:p>
    <w:p w14:paraId="22D7FD16" w14:textId="77777777" w:rsidR="008655F2" w:rsidRPr="00074BA7" w:rsidRDefault="008655F2" w:rsidP="00074BA7">
      <w:pPr>
        <w:spacing w:after="0"/>
        <w:ind w:left="426"/>
      </w:pPr>
    </w:p>
    <w:sectPr w:rsidR="008655F2" w:rsidRPr="00074BA7" w:rsidSect="00E104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D9"/>
    <w:rsid w:val="00005D07"/>
    <w:rsid w:val="00074BA7"/>
    <w:rsid w:val="000A07A7"/>
    <w:rsid w:val="00154D44"/>
    <w:rsid w:val="001A5FC5"/>
    <w:rsid w:val="001B5705"/>
    <w:rsid w:val="001E4BB7"/>
    <w:rsid w:val="00261D76"/>
    <w:rsid w:val="002863D9"/>
    <w:rsid w:val="00361EAB"/>
    <w:rsid w:val="003F263C"/>
    <w:rsid w:val="00427974"/>
    <w:rsid w:val="005B44F8"/>
    <w:rsid w:val="006A3D30"/>
    <w:rsid w:val="007475AD"/>
    <w:rsid w:val="007A3A59"/>
    <w:rsid w:val="007F5711"/>
    <w:rsid w:val="00834229"/>
    <w:rsid w:val="008655F2"/>
    <w:rsid w:val="008A4897"/>
    <w:rsid w:val="009A48CE"/>
    <w:rsid w:val="00BA7E91"/>
    <w:rsid w:val="00BD4B73"/>
    <w:rsid w:val="00C21ED9"/>
    <w:rsid w:val="00C62527"/>
    <w:rsid w:val="00CB0EB4"/>
    <w:rsid w:val="00D515CB"/>
    <w:rsid w:val="00E104AE"/>
    <w:rsid w:val="00E5603B"/>
    <w:rsid w:val="00E576C3"/>
    <w:rsid w:val="00E65A74"/>
    <w:rsid w:val="00F14E9A"/>
    <w:rsid w:val="00FC00FE"/>
    <w:rsid w:val="00FD280B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F0FF"/>
  <w15:docId w15:val="{15E691D7-46E9-425B-B8C1-B445FCE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3D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9287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55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65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76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3148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00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52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50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nshop.cz/opasek-vodacky.html" TargetMode="External"/><Relationship Id="rId4" Type="http://schemas.openxmlformats.org/officeDocument/2006/relationships/hyperlink" Target="https://www.junshop.cz/triko-krojove-vodacke-detsk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Soběslavská Jana</cp:lastModifiedBy>
  <cp:revision>17</cp:revision>
  <dcterms:created xsi:type="dcterms:W3CDTF">2019-06-17T19:16:00Z</dcterms:created>
  <dcterms:modified xsi:type="dcterms:W3CDTF">2022-06-12T17:28:00Z</dcterms:modified>
</cp:coreProperties>
</file>